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46" w:rsidRDefault="00394846" w:rsidP="00394846">
      <w:pPr>
        <w:rPr>
          <w:rFonts w:asciiTheme="majorEastAsia" w:eastAsiaTheme="majorEastAsia" w:hAnsiTheme="majorEastAsia" w:cs="メイリオ"/>
          <w:b/>
          <w:color w:val="222222"/>
          <w:sz w:val="40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sz w:val="40"/>
          <w:shd w:val="clear" w:color="auto" w:fill="FFFFFF"/>
        </w:rPr>
        <w:t>第１２回　沖縄県</w:t>
      </w:r>
    </w:p>
    <w:p w:rsidR="00394846" w:rsidRDefault="00394846" w:rsidP="00394846">
      <w:pPr>
        <w:rPr>
          <w:rFonts w:asciiTheme="majorEastAsia" w:eastAsiaTheme="majorEastAsia" w:hAnsiTheme="majorEastAsia" w:hint="eastAsia"/>
          <w:b/>
          <w:sz w:val="40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sz w:val="40"/>
          <w:shd w:val="clear" w:color="auto" w:fill="FFFFFF"/>
        </w:rPr>
        <w:t>社会人・学生バドミントン団体対抗戦</w:t>
      </w:r>
    </w:p>
    <w:p w:rsidR="00394846" w:rsidRDefault="00394846" w:rsidP="00394846">
      <w:pPr>
        <w:rPr>
          <w:rFonts w:hint="eastAsia"/>
        </w:rPr>
      </w:pPr>
    </w:p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/>
    <w:p w:rsidR="00394846" w:rsidRDefault="00394846" w:rsidP="00394846">
      <w:pPr>
        <w:shd w:val="clear" w:color="auto" w:fill="FFFFFF"/>
        <w:ind w:leftChars="675" w:left="1418"/>
        <w:jc w:val="left"/>
        <w:rPr>
          <w:rFonts w:asciiTheme="majorEastAsia" w:eastAsiaTheme="majorEastAsia" w:hAnsiTheme="majorEastAsia" w:cs="Arial"/>
          <w:b/>
          <w:color w:val="222222"/>
          <w:kern w:val="0"/>
          <w:sz w:val="40"/>
          <w:szCs w:val="21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kern w:val="0"/>
          <w:sz w:val="36"/>
          <w:szCs w:val="20"/>
        </w:rPr>
        <w:t>日時：２０１３年１０月１３日</w:t>
      </w:r>
    </w:p>
    <w:p w:rsidR="00394846" w:rsidRDefault="00394846" w:rsidP="00394846">
      <w:pPr>
        <w:shd w:val="clear" w:color="auto" w:fill="FFFFFF"/>
        <w:ind w:leftChars="675" w:left="1418"/>
        <w:jc w:val="left"/>
        <w:rPr>
          <w:rFonts w:asciiTheme="majorEastAsia" w:eastAsiaTheme="majorEastAsia" w:hAnsiTheme="majorEastAsia" w:cs="Arial" w:hint="eastAsia"/>
          <w:b/>
          <w:color w:val="222222"/>
          <w:kern w:val="0"/>
          <w:sz w:val="40"/>
          <w:szCs w:val="21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kern w:val="0"/>
          <w:sz w:val="36"/>
          <w:szCs w:val="20"/>
        </w:rPr>
        <w:t>場所：沖縄国際大学体育館</w:t>
      </w:r>
    </w:p>
    <w:p w:rsidR="00394846" w:rsidRDefault="00394846" w:rsidP="00394846">
      <w:pPr>
        <w:shd w:val="clear" w:color="auto" w:fill="FFFFFF"/>
        <w:ind w:leftChars="675" w:left="1418"/>
        <w:jc w:val="left"/>
        <w:rPr>
          <w:rFonts w:asciiTheme="majorEastAsia" w:eastAsiaTheme="majorEastAsia" w:hAnsiTheme="majorEastAsia" w:cs="Arial" w:hint="eastAsia"/>
          <w:b/>
          <w:color w:val="222222"/>
          <w:kern w:val="0"/>
          <w:sz w:val="40"/>
          <w:szCs w:val="21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kern w:val="0"/>
          <w:sz w:val="36"/>
          <w:szCs w:val="20"/>
        </w:rPr>
        <w:t>主催：沖縄県実業団バドミントン連盟</w:t>
      </w:r>
    </w:p>
    <w:p w:rsidR="00394846" w:rsidRDefault="00394846" w:rsidP="00394846">
      <w:pPr>
        <w:shd w:val="clear" w:color="auto" w:fill="FFFFFF"/>
        <w:ind w:leftChars="675" w:left="1418"/>
        <w:jc w:val="left"/>
        <w:rPr>
          <w:rFonts w:asciiTheme="majorEastAsia" w:eastAsiaTheme="majorEastAsia" w:hAnsiTheme="majorEastAsia" w:cs="Arial" w:hint="eastAsia"/>
          <w:b/>
          <w:color w:val="222222"/>
          <w:kern w:val="0"/>
          <w:sz w:val="40"/>
          <w:szCs w:val="21"/>
        </w:rPr>
      </w:pPr>
      <w:r>
        <w:rPr>
          <w:rFonts w:asciiTheme="majorEastAsia" w:eastAsiaTheme="majorEastAsia" w:hAnsiTheme="majorEastAsia" w:cs="メイリオ" w:hint="eastAsia"/>
          <w:b/>
          <w:color w:val="222222"/>
          <w:kern w:val="0"/>
          <w:sz w:val="36"/>
          <w:szCs w:val="20"/>
        </w:rPr>
        <w:t>主管：沖縄県学生バドミントン連盟</w:t>
      </w:r>
    </w:p>
    <w:p w:rsidR="00394846" w:rsidRDefault="00394846" w:rsidP="00394846">
      <w:pPr>
        <w:rPr>
          <w:rFonts w:hint="eastAsia"/>
        </w:rPr>
      </w:pPr>
    </w:p>
    <w:p w:rsidR="00394846" w:rsidRDefault="00394846" w:rsidP="00394846"/>
    <w:p w:rsidR="00394846" w:rsidRDefault="00394846" w:rsidP="00394846">
      <w:r>
        <w:rPr>
          <w:kern w:val="0"/>
        </w:rPr>
        <w:br w:type="page"/>
      </w:r>
    </w:p>
    <w:p w:rsidR="00394846" w:rsidRDefault="00394846" w:rsidP="00394846">
      <w:pPr>
        <w:shd w:val="clear" w:color="auto" w:fill="FFFFFF"/>
        <w:ind w:leftChars="1552" w:left="3259"/>
        <w:jc w:val="left"/>
        <w:rPr>
          <w:rFonts w:asciiTheme="majorEastAsia" w:eastAsiaTheme="majorEastAsia" w:hAnsiTheme="majorEastAsia" w:cs="Arial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lastRenderedPageBreak/>
        <w:t>大会役員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 xml:space="preserve">大会会長　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大山基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 xml:space="preserve">大会副会長　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高原翔太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 xml:space="preserve">競技委員長　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儀間光吉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>審判長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玉野清大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>競技委員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沖縄県実業団バドミントン連盟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  <w:tab/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>沖縄県学生バドミントン連盟</w:t>
      </w:r>
    </w:p>
    <w:p w:rsidR="00394846" w:rsidRDefault="00394846" w:rsidP="00394846">
      <w:pPr>
        <w:shd w:val="clear" w:color="auto" w:fill="FFFFFF"/>
        <w:tabs>
          <w:tab w:val="left" w:pos="4111"/>
        </w:tabs>
        <w:ind w:leftChars="945" w:left="1984"/>
        <w:jc w:val="left"/>
        <w:rPr>
          <w:rFonts w:asciiTheme="majorEastAsia" w:eastAsiaTheme="majorEastAsia" w:hAnsiTheme="majorEastAsia" w:cs="Arial" w:hint="eastAsia"/>
          <w:color w:val="222222"/>
          <w:kern w:val="0"/>
          <w:sz w:val="32"/>
          <w:szCs w:val="21"/>
        </w:rPr>
      </w:pP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 xml:space="preserve">審判　</w:t>
      </w:r>
      <w:r>
        <w:rPr>
          <w:rFonts w:asciiTheme="majorEastAsia" w:eastAsiaTheme="majorEastAsia" w:hAnsiTheme="majorEastAsia" w:cs="メイリオ" w:hint="eastAsia"/>
          <w:color w:val="222222"/>
          <w:kern w:val="0"/>
          <w:sz w:val="28"/>
          <w:szCs w:val="20"/>
        </w:rPr>
        <w:tab/>
        <w:t>沖縄県学生バドミントン連盟</w:t>
      </w:r>
    </w:p>
    <w:p w:rsidR="00394846" w:rsidRDefault="00394846" w:rsidP="00394846">
      <w:pPr>
        <w:ind w:leftChars="945" w:left="1984"/>
        <w:rPr>
          <w:rFonts w:asciiTheme="majorEastAsia" w:eastAsiaTheme="majorEastAsia" w:hAnsiTheme="majorEastAsia" w:hint="eastAsia"/>
        </w:rPr>
      </w:pPr>
    </w:p>
    <w:p w:rsidR="00394846" w:rsidRDefault="00394846" w:rsidP="00394846">
      <w:pPr>
        <w:ind w:leftChars="1552" w:left="3259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式次第</w:t>
      </w:r>
    </w:p>
    <w:p w:rsidR="00394846" w:rsidRDefault="00394846" w:rsidP="00394846">
      <w:pPr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inline distT="0" distB="0" distL="0" distR="0">
                <wp:extent cx="2197100" cy="3771900"/>
                <wp:effectExtent l="0" t="0" r="0" b="0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846" w:rsidRDefault="00394846" w:rsidP="00394846">
                            <w:pPr>
                              <w:shd w:val="clear" w:color="auto" w:fill="FFFFFF"/>
                              <w:ind w:firstLineChars="200" w:firstLine="56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開会式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２．開会宣言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３．大会長挨拶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４．競技上の注意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５．審判上の注意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６．選手宣誓</w:t>
                            </w:r>
                          </w:p>
                          <w:p w:rsidR="00394846" w:rsidRDefault="00394846" w:rsidP="00394846">
                            <w:pPr>
                              <w:shd w:val="clear" w:color="auto" w:fill="FFFFFF"/>
                              <w:jc w:val="left"/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７．選手退場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173pt;height:2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" fillcolor="white [3201]" stroked="f" strokeweight=".5pt">
                <v:path arrowok="t"/>
                <v:textbox>
                  <w:txbxContent>
                    <w:p w:rsidR="00394846" w:rsidRDefault="00394846" w:rsidP="00394846">
                      <w:pPr>
                        <w:shd w:val="clear" w:color="auto" w:fill="FFFFFF"/>
                        <w:ind w:firstLineChars="200" w:firstLine="56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開会式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１．選手集合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２．開会宣言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３．大会長挨拶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４．競技上の注意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５．審判上の注意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６．選手宣誓</w:t>
                      </w:r>
                    </w:p>
                    <w:p w:rsidR="00394846" w:rsidRDefault="00394846" w:rsidP="00394846">
                      <w:pPr>
                        <w:shd w:val="clear" w:color="auto" w:fill="FFFFFF"/>
                        <w:jc w:val="left"/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222222"/>
                          <w:kern w:val="0"/>
                          <w:sz w:val="28"/>
                          <w:szCs w:val="28"/>
                        </w:rPr>
                        <w:t>７．選手退場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 xml:space="preserve">　　　　　</w: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inline distT="0" distB="0" distL="0" distR="0">
                <wp:extent cx="2162175" cy="3769995"/>
                <wp:effectExtent l="0" t="0" r="9525" b="1905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376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閉会式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２．成績発表及び表彰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３．大会副会長挨拶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４．閉会宣言</w:t>
                            </w:r>
                          </w:p>
                          <w:p w:rsidR="00394846" w:rsidRDefault="00394846" w:rsidP="00394846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５．選手退場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5" o:spid="_x0000_s1027" type="#_x0000_t202" style="width:170.25pt;height:2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" fillcolor="white [3201]" stroked="f" strokeweight=".5pt">
                <v:path arrowok="t"/>
                <v:textbox>
                  <w:txbxContent>
                    <w:p w:rsidR="00394846" w:rsidRDefault="00394846" w:rsidP="0039484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閉会式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１．選手集合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２．成績発表及び表彰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３．大会副会長挨拶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４．閉会宣言</w:t>
                      </w:r>
                    </w:p>
                    <w:p w:rsidR="00394846" w:rsidRDefault="00394846" w:rsidP="00394846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５．選手退場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846" w:rsidRDefault="00394846" w:rsidP="00394846">
      <w:pPr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男子ダブルス</w:t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noProof/>
        </w:rPr>
        <w:drawing>
          <wp:inline distT="0" distB="0" distL="0" distR="0">
            <wp:extent cx="3752850" cy="30670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394846" w:rsidRDefault="00394846" w:rsidP="00394846">
      <w:pPr>
        <w:jc w:val="lef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男子シングルス</w:t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noProof/>
        </w:rPr>
        <w:drawing>
          <wp:inline distT="0" distB="0" distL="0" distR="0">
            <wp:extent cx="3648075" cy="33528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394846" w:rsidRDefault="00394846" w:rsidP="00394846">
      <w:pPr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女子ダブルス</w:t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noProof/>
        </w:rPr>
        <w:drawing>
          <wp:inline distT="0" distB="0" distL="0" distR="0">
            <wp:extent cx="3933825" cy="33432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394846" w:rsidRDefault="00394846" w:rsidP="00394846">
      <w:pPr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女子シングルス</w:t>
      </w:r>
    </w:p>
    <w:p w:rsidR="00364B25" w:rsidRPr="00394846" w:rsidRDefault="00394846" w:rsidP="00394846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noProof/>
        </w:rPr>
        <w:drawing>
          <wp:inline distT="0" distB="0" distL="0" distR="0">
            <wp:extent cx="4229100" cy="316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B25" w:rsidRPr="00394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46"/>
    <w:rsid w:val="00364B25"/>
    <w:rsid w:val="003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85397-3E9C-4B8B-82B4-F16314B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4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go-sen</dc:creator>
  <cp:keywords/>
  <dc:description/>
  <cp:lastModifiedBy>go-sen</cp:lastModifiedBy>
  <cp:revision>2</cp:revision>
  <dcterms:created xsi:type="dcterms:W3CDTF">2013-10-22T00:03:00Z</dcterms:created>
  <dcterms:modified xsi:type="dcterms:W3CDTF">2013-10-22T00:04:00Z</dcterms:modified>
</cp:coreProperties>
</file>